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附件2</w:t>
      </w:r>
    </w:p>
    <w:p>
      <w:pPr>
        <w:widowControl/>
        <w:spacing w:line="420" w:lineRule="atLeast"/>
        <w:ind w:firstLine="480"/>
        <w:jc w:val="center"/>
        <w:rPr>
          <w:rFonts w:ascii="文星标宋" w:hAnsi="文星标宋" w:eastAsia="文星标宋" w:cs="文星标宋"/>
          <w:bCs/>
          <w:color w:val="auto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auto"/>
          <w:kern w:val="0"/>
          <w:sz w:val="44"/>
          <w:szCs w:val="44"/>
        </w:rPr>
        <w:t>关于山东省电子健康通行码申领使用、</w:t>
      </w:r>
    </w:p>
    <w:p>
      <w:pPr>
        <w:widowControl/>
        <w:spacing w:line="420" w:lineRule="atLeast"/>
        <w:ind w:firstLine="480"/>
        <w:jc w:val="center"/>
        <w:rPr>
          <w:rFonts w:ascii="文星标宋" w:hAnsi="文星标宋" w:eastAsia="文星标宋" w:cs="文星标宋"/>
          <w:bCs/>
          <w:color w:val="auto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auto"/>
          <w:kern w:val="0"/>
          <w:sz w:val="44"/>
          <w:szCs w:val="44"/>
        </w:rPr>
        <w:t>查询疫情风险等级等有关问题的说明</w:t>
      </w:r>
    </w:p>
    <w:p>
      <w:pPr>
        <w:widowControl/>
        <w:spacing w:line="420" w:lineRule="atLeast"/>
        <w:ind w:left="120" w:right="120" w:firstLine="480"/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spacing w:val="8"/>
          <w:kern w:val="0"/>
          <w:sz w:val="32"/>
          <w:szCs w:val="32"/>
        </w:rPr>
        <w:t>一、如何申请办理和使用山东省电子健康通行码</w:t>
      </w:r>
    </w:p>
    <w:p>
      <w:pPr>
        <w:widowControl/>
        <w:spacing w:line="420" w:lineRule="atLeas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widowControl/>
        <w:spacing w:line="420" w:lineRule="atLeas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widowControl/>
        <w:spacing w:line="420" w:lineRule="atLeas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widowControl/>
        <w:spacing w:line="420" w:lineRule="atLeas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3.自境外入鲁（返鲁）人员隔离期满后，经检测合格的通过“来鲁申报”模块申领健康通行码，经大数据比对自动赋码。</w:t>
      </w:r>
    </w:p>
    <w:p>
      <w:pPr>
        <w:widowControl/>
        <w:spacing w:line="420" w:lineRule="atLeas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widowControl/>
        <w:spacing w:line="420" w:lineRule="atLeast"/>
        <w:ind w:left="120" w:right="120" w:firstLine="480"/>
        <w:rPr>
          <w:rFonts w:ascii="黑体" w:hAnsi="黑体" w:eastAsia="黑体" w:cs="宋体"/>
          <w:bCs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spacing w:val="8"/>
          <w:kern w:val="0"/>
          <w:sz w:val="32"/>
          <w:szCs w:val="32"/>
        </w:rPr>
        <w:t>二、中、高风险等疫情重点地区流入人员管理有关规定</w:t>
      </w:r>
    </w:p>
    <w:p>
      <w:pPr>
        <w:widowControl/>
        <w:spacing w:line="420" w:lineRule="atLeas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按照规定，自省外中、高风险等疫情重点地区来鲁人员至少于抵达前3天（不晚于6月23日）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地疾控部门。</w:t>
      </w:r>
    </w:p>
    <w:p>
      <w:pPr>
        <w:widowControl/>
        <w:spacing w:line="420" w:lineRule="atLeast"/>
        <w:ind w:left="120" w:right="120" w:firstLine="480"/>
        <w:rPr>
          <w:rFonts w:ascii="黑体" w:hAnsi="黑体" w:eastAsia="黑体" w:cs="宋体"/>
          <w:bCs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spacing w:val="8"/>
          <w:kern w:val="0"/>
          <w:sz w:val="32"/>
          <w:szCs w:val="32"/>
        </w:rPr>
        <w:t>三、如何查询所在地区的疫情风险等级</w:t>
      </w:r>
    </w:p>
    <w:p>
      <w:pPr>
        <w:widowControl/>
        <w:spacing w:line="420" w:lineRule="atLeas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rPr>
          <w:rFonts w:ascii="微软雅黑" w:hAnsi="微软雅黑" w:eastAsia="微软雅黑" w:cs="宋体"/>
          <w:color w:val="auto"/>
          <w:kern w:val="0"/>
          <w:sz w:val="24"/>
          <w:szCs w:val="24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7F"/>
    <w:rsid w:val="000261FC"/>
    <w:rsid w:val="00045A44"/>
    <w:rsid w:val="000B630D"/>
    <w:rsid w:val="00101749"/>
    <w:rsid w:val="0011567A"/>
    <w:rsid w:val="00120491"/>
    <w:rsid w:val="001B7B53"/>
    <w:rsid w:val="00233703"/>
    <w:rsid w:val="002A3CA5"/>
    <w:rsid w:val="002E7CDF"/>
    <w:rsid w:val="00305E45"/>
    <w:rsid w:val="00350E12"/>
    <w:rsid w:val="003879DD"/>
    <w:rsid w:val="003A6FF8"/>
    <w:rsid w:val="00412DDE"/>
    <w:rsid w:val="00417630"/>
    <w:rsid w:val="0044212A"/>
    <w:rsid w:val="00472CFF"/>
    <w:rsid w:val="0047474E"/>
    <w:rsid w:val="00506BA4"/>
    <w:rsid w:val="00542D3F"/>
    <w:rsid w:val="00544595"/>
    <w:rsid w:val="005E79A5"/>
    <w:rsid w:val="00616CE2"/>
    <w:rsid w:val="00677576"/>
    <w:rsid w:val="006A2DD8"/>
    <w:rsid w:val="006D1E5A"/>
    <w:rsid w:val="00792A32"/>
    <w:rsid w:val="007D6026"/>
    <w:rsid w:val="00806B9F"/>
    <w:rsid w:val="008629E8"/>
    <w:rsid w:val="00867837"/>
    <w:rsid w:val="008724D6"/>
    <w:rsid w:val="00967943"/>
    <w:rsid w:val="00A143A4"/>
    <w:rsid w:val="00A645F0"/>
    <w:rsid w:val="00AA5B8D"/>
    <w:rsid w:val="00B91268"/>
    <w:rsid w:val="00BB1D28"/>
    <w:rsid w:val="00BB2615"/>
    <w:rsid w:val="00BC55C2"/>
    <w:rsid w:val="00C63CFF"/>
    <w:rsid w:val="00C80FBC"/>
    <w:rsid w:val="00CA7E78"/>
    <w:rsid w:val="00D20A6E"/>
    <w:rsid w:val="00D33E6D"/>
    <w:rsid w:val="00D647EC"/>
    <w:rsid w:val="00D64A05"/>
    <w:rsid w:val="00D95D1B"/>
    <w:rsid w:val="00DC386D"/>
    <w:rsid w:val="00E0561C"/>
    <w:rsid w:val="00E14441"/>
    <w:rsid w:val="00E409FC"/>
    <w:rsid w:val="00E91E9B"/>
    <w:rsid w:val="00EA0FB9"/>
    <w:rsid w:val="00EE1DB6"/>
    <w:rsid w:val="00F679F3"/>
    <w:rsid w:val="00FC0F88"/>
    <w:rsid w:val="00FC677F"/>
    <w:rsid w:val="03AE1117"/>
    <w:rsid w:val="0E4044EB"/>
    <w:rsid w:val="25BB5026"/>
    <w:rsid w:val="2DAD28C6"/>
    <w:rsid w:val="2DB0060E"/>
    <w:rsid w:val="39555045"/>
    <w:rsid w:val="48A05FF6"/>
    <w:rsid w:val="4B037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497</Words>
  <Characters>2833</Characters>
  <Lines>23</Lines>
  <Paragraphs>6</Paragraphs>
  <TotalTime>14</TotalTime>
  <ScaleCrop>false</ScaleCrop>
  <LinksUpToDate>false</LinksUpToDate>
  <CharactersWithSpaces>3324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2020-06-27T02:37:00Z</dcterms:created>
  <dc:creator>Windows 用户</dc:creator>
  <cp:lastModifiedBy>Albert Yang</cp:lastModifiedBy>
  <dcterms:modified xsi:type="dcterms:W3CDTF">2020-07-05T07:06:39Z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